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STATE OF WYOMING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 xml:space="preserve">) </w:t>
      </w:r>
      <w:proofErr w:type="gramStart"/>
      <w:r w:rsidRPr="00850EA8">
        <w:rPr>
          <w:rFonts w:ascii="Times New Roman" w:hAnsi="Times New Roman"/>
          <w:sz w:val="24"/>
        </w:rPr>
        <w:t>ss</w:t>
      </w:r>
      <w:proofErr w:type="gramEnd"/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83473D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1F7C78">
        <w:rPr>
          <w:rFonts w:ascii="Times New Roman" w:hAnsi="Times New Roman"/>
          <w:sz w:val="24"/>
        </w:rPr>
        <w:t>Request for Setting,</w:t>
      </w:r>
      <w:r w:rsidR="00FD2664" w:rsidRPr="00FD2664">
        <w:rPr>
          <w:rFonts w:ascii="Times New Roman" w:hAnsi="Times New Roman"/>
          <w:sz w:val="24"/>
        </w:rPr>
        <w:t xml:space="preserve"> and the Court being generally advised in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FB4DAF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3733F1BC" w:rsidR="0083473D" w:rsidRDefault="00FB4DAF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 w:rsidR="00AB3485">
        <w:rPr>
          <w:rFonts w:ascii="Times New Roman" w:hAnsi="Times New Roman"/>
          <w:sz w:val="24"/>
        </w:rPr>
        <w:t>’s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77777777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footerReference w:type="default" r:id="rId7"/>
          <w:footerReference w:type="first" r:id="rId8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 w:rsidRPr="001F7C78">
        <w:rPr>
          <w:rFonts w:ascii="Times New Roman" w:hAnsi="Times New Roman"/>
          <w:b/>
          <w:iCs/>
          <w:sz w:val="24"/>
        </w:rPr>
        <w:t>Request for</w:t>
      </w:r>
      <w:r w:rsidR="0050685E">
        <w:rPr>
          <w:rFonts w:ascii="Times New Roman" w:hAnsi="Times New Roman"/>
          <w:b/>
          <w:i/>
          <w:sz w:val="24"/>
        </w:rPr>
        <w:t xml:space="preserve"> </w:t>
      </w:r>
      <w:r w:rsidR="0050685E" w:rsidRPr="0050685E">
        <w:rPr>
          <w:rFonts w:ascii="Times New Roman" w:hAnsi="Times New Roman"/>
          <w:b/>
          <w:sz w:val="24"/>
        </w:rPr>
        <w:t>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has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canceling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Copies to:</w:t>
      </w:r>
    </w:p>
    <w:p w14:paraId="633C1629" w14:textId="1EF39CE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Plaintiff/Petitioner</w:t>
      </w:r>
      <w:r w:rsidR="001F7C78">
        <w:rPr>
          <w:rFonts w:ascii="Times New Roman" w:hAnsi="Times New Roman"/>
          <w:sz w:val="24"/>
        </w:rPr>
        <w:t xml:space="preserve"> or</w:t>
      </w:r>
      <w:r w:rsidRPr="004F0356">
        <w:rPr>
          <w:rFonts w:ascii="Times New Roman" w:hAnsi="Times New Roman"/>
          <w:sz w:val="24"/>
        </w:rPr>
        <w:t xml:space="preserve"> 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2A0CA76C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Defendant/Respondent</w:t>
      </w:r>
      <w:r w:rsidR="001F7C78">
        <w:rPr>
          <w:rFonts w:ascii="Times New Roman" w:hAnsi="Times New Roman"/>
          <w:sz w:val="24"/>
        </w:rPr>
        <w:t xml:space="preserve"> or</w:t>
      </w:r>
      <w:r w:rsidRPr="004F0356">
        <w:rPr>
          <w:rFonts w:ascii="Times New Roman" w:hAnsi="Times New Roman"/>
          <w:sz w:val="24"/>
        </w:rPr>
        <w:t xml:space="preserve"> 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FDA2" w14:textId="4307174F" w:rsidR="001F7C78" w:rsidRDefault="001F7C78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DIVCP</w:t>
    </w:r>
    <w:proofErr w:type="spellEnd"/>
    <w:r>
      <w:rPr>
        <w:rFonts w:ascii="Times New Roman" w:hAnsi="Times New Roman"/>
        <w:sz w:val="16"/>
        <w:szCs w:val="16"/>
      </w:rPr>
      <w:t xml:space="preserve"> 20</w:t>
    </w:r>
  </w:p>
  <w:p w14:paraId="77E50C3D" w14:textId="10B370D3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37674AF5" w:rsidR="0065315A" w:rsidRPr="009C0560" w:rsidRDefault="001F7C78" w:rsidP="001F7C78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1F7C78">
      <w:rPr>
        <w:rFonts w:ascii="Times New Roman" w:hAnsi="Times New Roman"/>
        <w:sz w:val="16"/>
        <w:szCs w:val="16"/>
      </w:rPr>
      <w:t xml:space="preserve">Last Form Revision: May 2025.  Packet Date: May 2025. </w:t>
    </w:r>
    <w:r w:rsidRPr="001F7C78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631C8"/>
    <w:rsid w:val="00074129"/>
    <w:rsid w:val="000A46BD"/>
    <w:rsid w:val="000C04F6"/>
    <w:rsid w:val="00143B19"/>
    <w:rsid w:val="001502F1"/>
    <w:rsid w:val="00171E52"/>
    <w:rsid w:val="001A736A"/>
    <w:rsid w:val="001F6641"/>
    <w:rsid w:val="001F7C78"/>
    <w:rsid w:val="002022FE"/>
    <w:rsid w:val="002314C8"/>
    <w:rsid w:val="00245BCC"/>
    <w:rsid w:val="00292D27"/>
    <w:rsid w:val="002A1F02"/>
    <w:rsid w:val="002A3931"/>
    <w:rsid w:val="002A481B"/>
    <w:rsid w:val="002F0DB8"/>
    <w:rsid w:val="00324AEE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745B9"/>
    <w:rsid w:val="004745BF"/>
    <w:rsid w:val="00474AFC"/>
    <w:rsid w:val="004824ED"/>
    <w:rsid w:val="004B21F7"/>
    <w:rsid w:val="004F0356"/>
    <w:rsid w:val="005032E7"/>
    <w:rsid w:val="0050685E"/>
    <w:rsid w:val="005253A6"/>
    <w:rsid w:val="0058234C"/>
    <w:rsid w:val="005B128C"/>
    <w:rsid w:val="005C11B3"/>
    <w:rsid w:val="005E3FF0"/>
    <w:rsid w:val="0063749F"/>
    <w:rsid w:val="00651EDB"/>
    <w:rsid w:val="006522F2"/>
    <w:rsid w:val="0065315A"/>
    <w:rsid w:val="006544C8"/>
    <w:rsid w:val="006A0D8C"/>
    <w:rsid w:val="006E7B07"/>
    <w:rsid w:val="0070365E"/>
    <w:rsid w:val="00736B75"/>
    <w:rsid w:val="0077603B"/>
    <w:rsid w:val="007A6C3F"/>
    <w:rsid w:val="007B383E"/>
    <w:rsid w:val="007D7464"/>
    <w:rsid w:val="007E0B4B"/>
    <w:rsid w:val="007E7132"/>
    <w:rsid w:val="007E78E1"/>
    <w:rsid w:val="0083473D"/>
    <w:rsid w:val="00850EA8"/>
    <w:rsid w:val="0088322A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B4EB0"/>
    <w:rsid w:val="00BC668B"/>
    <w:rsid w:val="00C05317"/>
    <w:rsid w:val="00C14CCB"/>
    <w:rsid w:val="00C4792E"/>
    <w:rsid w:val="00C50D4A"/>
    <w:rsid w:val="00CC57A4"/>
    <w:rsid w:val="00CD537B"/>
    <w:rsid w:val="00CF16BA"/>
    <w:rsid w:val="00D3395A"/>
    <w:rsid w:val="00D3674E"/>
    <w:rsid w:val="00D50A0D"/>
    <w:rsid w:val="00D75892"/>
    <w:rsid w:val="00D76851"/>
    <w:rsid w:val="00DB179D"/>
    <w:rsid w:val="00DE061E"/>
    <w:rsid w:val="00DE297D"/>
    <w:rsid w:val="00DF3A7C"/>
    <w:rsid w:val="00E936C4"/>
    <w:rsid w:val="00EB3EE3"/>
    <w:rsid w:val="00EC2FBE"/>
    <w:rsid w:val="00ED257C"/>
    <w:rsid w:val="00ED3AC3"/>
    <w:rsid w:val="00EF5242"/>
    <w:rsid w:val="00F100FC"/>
    <w:rsid w:val="00F31CAB"/>
    <w:rsid w:val="00F42A6B"/>
    <w:rsid w:val="00F90F89"/>
    <w:rsid w:val="00FA2C37"/>
    <w:rsid w:val="00FB5801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Hoshall, Leora</cp:lastModifiedBy>
  <cp:revision>30</cp:revision>
  <cp:lastPrinted>2025-06-16T21:53:00Z</cp:lastPrinted>
  <dcterms:created xsi:type="dcterms:W3CDTF">2025-03-21T23:42:00Z</dcterms:created>
  <dcterms:modified xsi:type="dcterms:W3CDTF">2025-06-16T21:54:00Z</dcterms:modified>
</cp:coreProperties>
</file>